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B443D" w14:textId="77777777" w:rsidR="000A0DB8" w:rsidRDefault="000A0DB8" w:rsidP="00926D79">
      <w:pPr>
        <w:spacing w:line="480" w:lineRule="auto"/>
        <w:ind w:firstLine="720"/>
        <w:jc w:val="center"/>
        <w:rPr>
          <w:rFonts w:ascii="Times New Roman" w:hAnsi="Times New Roman" w:cs="Times New Roman"/>
          <w:sz w:val="24"/>
          <w:szCs w:val="24"/>
        </w:rPr>
      </w:pPr>
    </w:p>
    <w:p w14:paraId="06E3D80E" w14:textId="77777777" w:rsidR="000A0DB8" w:rsidRDefault="000A0DB8" w:rsidP="00926D79">
      <w:pPr>
        <w:spacing w:line="480" w:lineRule="auto"/>
        <w:ind w:firstLine="720"/>
        <w:jc w:val="center"/>
        <w:rPr>
          <w:rFonts w:ascii="Times New Roman" w:hAnsi="Times New Roman" w:cs="Times New Roman"/>
          <w:sz w:val="24"/>
          <w:szCs w:val="24"/>
        </w:rPr>
      </w:pPr>
    </w:p>
    <w:p w14:paraId="6C269774" w14:textId="77777777" w:rsidR="000A0DB8" w:rsidRDefault="000A0DB8" w:rsidP="00926D79">
      <w:pPr>
        <w:spacing w:line="480" w:lineRule="auto"/>
        <w:ind w:firstLine="720"/>
        <w:jc w:val="center"/>
        <w:rPr>
          <w:rFonts w:ascii="Times New Roman" w:hAnsi="Times New Roman" w:cs="Times New Roman"/>
          <w:sz w:val="24"/>
          <w:szCs w:val="24"/>
        </w:rPr>
      </w:pPr>
    </w:p>
    <w:p w14:paraId="047D9880" w14:textId="77777777" w:rsidR="000A0DB8" w:rsidRDefault="000A0DB8" w:rsidP="00926D79">
      <w:pPr>
        <w:spacing w:line="480" w:lineRule="auto"/>
        <w:ind w:firstLine="720"/>
        <w:jc w:val="center"/>
        <w:rPr>
          <w:rFonts w:ascii="Times New Roman" w:hAnsi="Times New Roman" w:cs="Times New Roman"/>
          <w:sz w:val="24"/>
          <w:szCs w:val="24"/>
        </w:rPr>
      </w:pPr>
    </w:p>
    <w:p w14:paraId="5A23B06E" w14:textId="2181FCA1" w:rsidR="000A0DB8" w:rsidRDefault="000A0DB8" w:rsidP="00926D79">
      <w:pPr>
        <w:spacing w:line="480" w:lineRule="auto"/>
        <w:ind w:firstLine="720"/>
        <w:jc w:val="center"/>
        <w:rPr>
          <w:rFonts w:ascii="Times New Roman" w:hAnsi="Times New Roman" w:cs="Times New Roman"/>
          <w:sz w:val="24"/>
          <w:szCs w:val="24"/>
        </w:rPr>
      </w:pPr>
    </w:p>
    <w:p w14:paraId="12C57792" w14:textId="77777777" w:rsidR="000A0DB8" w:rsidRDefault="000A0DB8" w:rsidP="00926D79">
      <w:pPr>
        <w:spacing w:line="480" w:lineRule="auto"/>
        <w:ind w:firstLine="720"/>
        <w:jc w:val="center"/>
        <w:rPr>
          <w:rFonts w:ascii="Times New Roman" w:hAnsi="Times New Roman" w:cs="Times New Roman"/>
          <w:sz w:val="24"/>
          <w:szCs w:val="24"/>
        </w:rPr>
      </w:pPr>
      <w:bookmarkStart w:id="0" w:name="_GoBack"/>
      <w:bookmarkEnd w:id="0"/>
    </w:p>
    <w:p w14:paraId="3F32B1F6" w14:textId="77777777" w:rsidR="000A0DB8" w:rsidRDefault="000A0DB8" w:rsidP="00926D79">
      <w:pPr>
        <w:spacing w:line="480" w:lineRule="auto"/>
        <w:ind w:firstLine="720"/>
        <w:jc w:val="center"/>
        <w:rPr>
          <w:rFonts w:ascii="Times New Roman" w:hAnsi="Times New Roman" w:cs="Times New Roman"/>
          <w:sz w:val="24"/>
          <w:szCs w:val="24"/>
        </w:rPr>
      </w:pPr>
    </w:p>
    <w:p w14:paraId="04898F96" w14:textId="26344B1F" w:rsidR="00926D79" w:rsidRDefault="00926D79" w:rsidP="00926D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Education </w:t>
      </w:r>
      <w:r w:rsidR="000A0DB8">
        <w:rPr>
          <w:rFonts w:ascii="Times New Roman" w:hAnsi="Times New Roman" w:cs="Times New Roman"/>
          <w:sz w:val="24"/>
          <w:szCs w:val="24"/>
        </w:rPr>
        <w:t>S</w:t>
      </w:r>
      <w:r>
        <w:rPr>
          <w:rFonts w:ascii="Times New Roman" w:hAnsi="Times New Roman" w:cs="Times New Roman"/>
          <w:sz w:val="24"/>
          <w:szCs w:val="24"/>
        </w:rPr>
        <w:t>trategies</w:t>
      </w:r>
    </w:p>
    <w:p w14:paraId="2C562ADC" w14:textId="3873ED0A" w:rsidR="00926D79" w:rsidRDefault="000A0DB8" w:rsidP="00926D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Dustin Baldwin</w:t>
      </w:r>
    </w:p>
    <w:p w14:paraId="00B70AB3" w14:textId="0F3CA45D" w:rsidR="00926D79" w:rsidRDefault="000A0DB8" w:rsidP="00926D7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SPD 570</w:t>
      </w:r>
    </w:p>
    <w:p w14:paraId="3FD81960" w14:textId="77777777" w:rsidR="00926D79" w:rsidRDefault="00926D79" w:rsidP="00550F3B">
      <w:pPr>
        <w:spacing w:line="480" w:lineRule="auto"/>
        <w:ind w:firstLine="720"/>
        <w:jc w:val="center"/>
        <w:rPr>
          <w:rFonts w:ascii="Times New Roman" w:hAnsi="Times New Roman" w:cs="Times New Roman"/>
          <w:sz w:val="24"/>
          <w:szCs w:val="24"/>
        </w:rPr>
      </w:pPr>
    </w:p>
    <w:p w14:paraId="60525682" w14:textId="77777777" w:rsidR="00926D79" w:rsidRDefault="00926D79" w:rsidP="00550F3B">
      <w:pPr>
        <w:spacing w:line="480" w:lineRule="auto"/>
        <w:ind w:firstLine="720"/>
        <w:jc w:val="center"/>
        <w:rPr>
          <w:rFonts w:ascii="Times New Roman" w:hAnsi="Times New Roman" w:cs="Times New Roman"/>
          <w:sz w:val="24"/>
          <w:szCs w:val="24"/>
        </w:rPr>
      </w:pPr>
    </w:p>
    <w:p w14:paraId="51CDA2E0" w14:textId="77777777" w:rsidR="00926D79" w:rsidRDefault="00926D79" w:rsidP="00550F3B">
      <w:pPr>
        <w:spacing w:line="480" w:lineRule="auto"/>
        <w:ind w:firstLine="720"/>
        <w:jc w:val="center"/>
        <w:rPr>
          <w:rFonts w:ascii="Times New Roman" w:hAnsi="Times New Roman" w:cs="Times New Roman"/>
          <w:sz w:val="24"/>
          <w:szCs w:val="24"/>
        </w:rPr>
      </w:pPr>
    </w:p>
    <w:p w14:paraId="58EE498F" w14:textId="77777777" w:rsidR="00926D79" w:rsidRDefault="00926D79" w:rsidP="00550F3B">
      <w:pPr>
        <w:spacing w:line="480" w:lineRule="auto"/>
        <w:ind w:firstLine="720"/>
        <w:jc w:val="center"/>
        <w:rPr>
          <w:rFonts w:ascii="Times New Roman" w:hAnsi="Times New Roman" w:cs="Times New Roman"/>
          <w:sz w:val="24"/>
          <w:szCs w:val="24"/>
        </w:rPr>
      </w:pPr>
    </w:p>
    <w:p w14:paraId="4888D927" w14:textId="77777777" w:rsidR="00926D79" w:rsidRDefault="00926D79" w:rsidP="00550F3B">
      <w:pPr>
        <w:spacing w:line="480" w:lineRule="auto"/>
        <w:ind w:firstLine="720"/>
        <w:jc w:val="center"/>
        <w:rPr>
          <w:rFonts w:ascii="Times New Roman" w:hAnsi="Times New Roman" w:cs="Times New Roman"/>
          <w:sz w:val="24"/>
          <w:szCs w:val="24"/>
        </w:rPr>
      </w:pPr>
    </w:p>
    <w:p w14:paraId="44FF7DB7" w14:textId="77777777" w:rsidR="00926D79" w:rsidRDefault="00926D79" w:rsidP="00550F3B">
      <w:pPr>
        <w:spacing w:line="480" w:lineRule="auto"/>
        <w:ind w:firstLine="720"/>
        <w:jc w:val="center"/>
        <w:rPr>
          <w:rFonts w:ascii="Times New Roman" w:hAnsi="Times New Roman" w:cs="Times New Roman"/>
          <w:sz w:val="24"/>
          <w:szCs w:val="24"/>
        </w:rPr>
      </w:pPr>
    </w:p>
    <w:p w14:paraId="1886B970" w14:textId="77777777" w:rsidR="00926D79" w:rsidRDefault="00926D79" w:rsidP="00550F3B">
      <w:pPr>
        <w:spacing w:line="480" w:lineRule="auto"/>
        <w:ind w:firstLine="720"/>
        <w:jc w:val="center"/>
        <w:rPr>
          <w:rFonts w:ascii="Times New Roman" w:hAnsi="Times New Roman" w:cs="Times New Roman"/>
          <w:sz w:val="24"/>
          <w:szCs w:val="24"/>
        </w:rPr>
      </w:pPr>
    </w:p>
    <w:p w14:paraId="54F81C1B" w14:textId="4841DB2C" w:rsidR="00926D79" w:rsidRDefault="00926D79" w:rsidP="000A0DB8">
      <w:pPr>
        <w:spacing w:line="480" w:lineRule="auto"/>
        <w:rPr>
          <w:rFonts w:ascii="Times New Roman" w:hAnsi="Times New Roman" w:cs="Times New Roman"/>
          <w:sz w:val="24"/>
          <w:szCs w:val="24"/>
        </w:rPr>
      </w:pPr>
    </w:p>
    <w:p w14:paraId="4D5B0DC0" w14:textId="23A183D4" w:rsidR="006F6D52" w:rsidRDefault="00926D79" w:rsidP="00926D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paid </w:t>
      </w:r>
      <w:r w:rsidR="000A0DB8">
        <w:rPr>
          <w:rFonts w:ascii="Times New Roman" w:hAnsi="Times New Roman" w:cs="Times New Roman"/>
          <w:sz w:val="24"/>
          <w:szCs w:val="24"/>
        </w:rPr>
        <w:t xml:space="preserve">a </w:t>
      </w:r>
      <w:r w:rsidR="00DC4092" w:rsidRPr="00015373">
        <w:rPr>
          <w:rFonts w:ascii="Times New Roman" w:hAnsi="Times New Roman" w:cs="Times New Roman"/>
          <w:sz w:val="24"/>
          <w:szCs w:val="24"/>
        </w:rPr>
        <w:t xml:space="preserve">visit </w:t>
      </w:r>
      <w:r w:rsidR="000A0DB8">
        <w:rPr>
          <w:rFonts w:ascii="Times New Roman" w:hAnsi="Times New Roman" w:cs="Times New Roman"/>
          <w:sz w:val="24"/>
          <w:szCs w:val="24"/>
        </w:rPr>
        <w:t>to my mentor at the</w:t>
      </w:r>
      <w:r w:rsidR="00DC4092" w:rsidRPr="00015373">
        <w:rPr>
          <w:rFonts w:ascii="Times New Roman" w:hAnsi="Times New Roman" w:cs="Times New Roman"/>
          <w:sz w:val="24"/>
          <w:szCs w:val="24"/>
        </w:rPr>
        <w:t xml:space="preserve"> local high school </w:t>
      </w:r>
      <w:r w:rsidR="00127299" w:rsidRPr="00015373">
        <w:rPr>
          <w:rFonts w:ascii="Times New Roman" w:hAnsi="Times New Roman" w:cs="Times New Roman"/>
          <w:sz w:val="24"/>
          <w:szCs w:val="24"/>
        </w:rPr>
        <w:t>where</w:t>
      </w:r>
      <w:r w:rsidR="00DC4092" w:rsidRPr="00015373">
        <w:rPr>
          <w:rFonts w:ascii="Times New Roman" w:hAnsi="Times New Roman" w:cs="Times New Roman"/>
          <w:sz w:val="24"/>
          <w:szCs w:val="24"/>
        </w:rPr>
        <w:t xml:space="preserve"> I met </w:t>
      </w:r>
      <w:r w:rsidR="000A0DB8">
        <w:rPr>
          <w:rFonts w:ascii="Times New Roman" w:hAnsi="Times New Roman" w:cs="Times New Roman"/>
          <w:sz w:val="24"/>
          <w:szCs w:val="24"/>
        </w:rPr>
        <w:t>with my</w:t>
      </w:r>
      <w:r w:rsidR="00DC4092" w:rsidRPr="00015373">
        <w:rPr>
          <w:rFonts w:ascii="Times New Roman" w:hAnsi="Times New Roman" w:cs="Times New Roman"/>
          <w:sz w:val="24"/>
          <w:szCs w:val="24"/>
        </w:rPr>
        <w:t xml:space="preserve"> mathematics </w:t>
      </w:r>
      <w:r w:rsidR="00127299" w:rsidRPr="00015373">
        <w:rPr>
          <w:rFonts w:ascii="Times New Roman" w:hAnsi="Times New Roman" w:cs="Times New Roman"/>
          <w:sz w:val="24"/>
          <w:szCs w:val="24"/>
        </w:rPr>
        <w:t>teacher. We</w:t>
      </w:r>
      <w:r w:rsidR="00DC4092" w:rsidRPr="00015373">
        <w:rPr>
          <w:rFonts w:ascii="Times New Roman" w:hAnsi="Times New Roman" w:cs="Times New Roman"/>
          <w:sz w:val="24"/>
          <w:szCs w:val="24"/>
        </w:rPr>
        <w:t xml:space="preserve"> shared a lot about the changes in the education system. He told me the various </w:t>
      </w:r>
      <w:r w:rsidR="00127299" w:rsidRPr="00015373">
        <w:rPr>
          <w:rFonts w:ascii="Times New Roman" w:hAnsi="Times New Roman" w:cs="Times New Roman"/>
          <w:sz w:val="24"/>
          <w:szCs w:val="24"/>
        </w:rPr>
        <w:t>challenges he</w:t>
      </w:r>
      <w:r w:rsidR="00DC4092" w:rsidRPr="00015373">
        <w:rPr>
          <w:rFonts w:ascii="Times New Roman" w:hAnsi="Times New Roman" w:cs="Times New Roman"/>
          <w:sz w:val="24"/>
          <w:szCs w:val="24"/>
        </w:rPr>
        <w:t xml:space="preserve"> and the rest teachers in mathe</w:t>
      </w:r>
      <w:r w:rsidR="00127299">
        <w:rPr>
          <w:rFonts w:ascii="Times New Roman" w:hAnsi="Times New Roman" w:cs="Times New Roman"/>
          <w:sz w:val="24"/>
          <w:szCs w:val="24"/>
        </w:rPr>
        <w:t>matics</w:t>
      </w:r>
      <w:r w:rsidR="00DC4092" w:rsidRPr="00015373">
        <w:rPr>
          <w:rFonts w:ascii="Times New Roman" w:hAnsi="Times New Roman" w:cs="Times New Roman"/>
          <w:sz w:val="24"/>
          <w:szCs w:val="24"/>
        </w:rPr>
        <w:t xml:space="preserve"> underwent when teaching the </w:t>
      </w:r>
      <w:r w:rsidR="00127299" w:rsidRPr="00015373">
        <w:rPr>
          <w:rFonts w:ascii="Times New Roman" w:hAnsi="Times New Roman" w:cs="Times New Roman"/>
          <w:sz w:val="24"/>
          <w:szCs w:val="24"/>
        </w:rPr>
        <w:t>subject. He</w:t>
      </w:r>
      <w:r w:rsidR="00DC4092" w:rsidRPr="00015373">
        <w:rPr>
          <w:rFonts w:ascii="Times New Roman" w:hAnsi="Times New Roman" w:cs="Times New Roman"/>
          <w:sz w:val="24"/>
          <w:szCs w:val="24"/>
        </w:rPr>
        <w:t xml:space="preserve"> told me the </w:t>
      </w:r>
      <w:r w:rsidR="00127299" w:rsidRPr="00015373">
        <w:rPr>
          <w:rFonts w:ascii="Times New Roman" w:hAnsi="Times New Roman" w:cs="Times New Roman"/>
          <w:sz w:val="24"/>
          <w:szCs w:val="24"/>
        </w:rPr>
        <w:t>challenges</w:t>
      </w:r>
      <w:r w:rsidR="00DC4092" w:rsidRPr="00015373">
        <w:rPr>
          <w:rFonts w:ascii="Times New Roman" w:hAnsi="Times New Roman" w:cs="Times New Roman"/>
          <w:sz w:val="24"/>
          <w:szCs w:val="24"/>
        </w:rPr>
        <w:t xml:space="preserve"> he faced when teaching grade 3 </w:t>
      </w:r>
      <w:r w:rsidR="00127299" w:rsidRPr="00015373">
        <w:rPr>
          <w:rFonts w:ascii="Times New Roman" w:hAnsi="Times New Roman" w:cs="Times New Roman"/>
          <w:sz w:val="24"/>
          <w:szCs w:val="24"/>
        </w:rPr>
        <w:t>students</w:t>
      </w:r>
      <w:r w:rsidR="00DC4092">
        <w:rPr>
          <w:rFonts w:ascii="Times New Roman" w:hAnsi="Times New Roman" w:cs="Times New Roman"/>
          <w:sz w:val="24"/>
          <w:szCs w:val="24"/>
        </w:rPr>
        <w:t>. I</w:t>
      </w:r>
      <w:r w:rsidR="002644AF" w:rsidRPr="00015373">
        <w:rPr>
          <w:rFonts w:ascii="Times New Roman" w:hAnsi="Times New Roman" w:cs="Times New Roman"/>
          <w:sz w:val="24"/>
          <w:szCs w:val="24"/>
        </w:rPr>
        <w:t xml:space="preserve"> had arrived early wh</w:t>
      </w:r>
      <w:r w:rsidR="00DC4092">
        <w:rPr>
          <w:rFonts w:ascii="Times New Roman" w:hAnsi="Times New Roman" w:cs="Times New Roman"/>
          <w:sz w:val="24"/>
          <w:szCs w:val="24"/>
        </w:rPr>
        <w:t>en the teachers were on break and</w:t>
      </w:r>
      <w:r w:rsidR="002644AF" w:rsidRPr="00015373">
        <w:rPr>
          <w:rFonts w:ascii="Times New Roman" w:hAnsi="Times New Roman" w:cs="Times New Roman"/>
          <w:sz w:val="24"/>
          <w:szCs w:val="24"/>
        </w:rPr>
        <w:t xml:space="preserve"> had the </w:t>
      </w:r>
      <w:r w:rsidR="00DC4092" w:rsidRPr="00015373">
        <w:rPr>
          <w:rFonts w:ascii="Times New Roman" w:hAnsi="Times New Roman" w:cs="Times New Roman"/>
          <w:sz w:val="24"/>
          <w:szCs w:val="24"/>
        </w:rPr>
        <w:t>privilege</w:t>
      </w:r>
      <w:r w:rsidR="002644AF" w:rsidRPr="00015373">
        <w:rPr>
          <w:rFonts w:ascii="Times New Roman" w:hAnsi="Times New Roman" w:cs="Times New Roman"/>
          <w:sz w:val="24"/>
          <w:szCs w:val="24"/>
        </w:rPr>
        <w:t xml:space="preserve"> to join him in the class while he</w:t>
      </w:r>
      <w:r w:rsidR="00DC4092">
        <w:rPr>
          <w:rFonts w:ascii="Times New Roman" w:hAnsi="Times New Roman" w:cs="Times New Roman"/>
          <w:sz w:val="24"/>
          <w:szCs w:val="24"/>
        </w:rPr>
        <w:t xml:space="preserve"> was</w:t>
      </w:r>
      <w:r w:rsidR="002644AF" w:rsidRPr="00015373">
        <w:rPr>
          <w:rFonts w:ascii="Times New Roman" w:hAnsi="Times New Roman" w:cs="Times New Roman"/>
          <w:sz w:val="24"/>
          <w:szCs w:val="24"/>
        </w:rPr>
        <w:t xml:space="preserve"> delivering a lesson </w:t>
      </w:r>
      <w:r w:rsidR="00015373">
        <w:rPr>
          <w:rFonts w:ascii="Times New Roman" w:hAnsi="Times New Roman" w:cs="Times New Roman"/>
          <w:sz w:val="24"/>
          <w:szCs w:val="24"/>
        </w:rPr>
        <w:t>on the Volume of cylinders</w:t>
      </w:r>
      <w:r w:rsidR="00DC4092">
        <w:rPr>
          <w:rFonts w:ascii="Times New Roman" w:hAnsi="Times New Roman" w:cs="Times New Roman"/>
          <w:sz w:val="24"/>
          <w:szCs w:val="24"/>
        </w:rPr>
        <w:t>.</w:t>
      </w:r>
    </w:p>
    <w:p w14:paraId="392B65B4" w14:textId="2E8AB276" w:rsidR="00035EB0" w:rsidRPr="00035EB0" w:rsidRDefault="000A0DB8" w:rsidP="00035E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developed an intervention plan together.  He used the intervention plan with his own students to show me how it worked.  </w:t>
      </w:r>
      <w:r w:rsidR="00035EB0" w:rsidRPr="00035EB0">
        <w:rPr>
          <w:rFonts w:ascii="Times New Roman" w:hAnsi="Times New Roman" w:cs="Times New Roman"/>
          <w:sz w:val="24"/>
          <w:szCs w:val="24"/>
        </w:rPr>
        <w:t xml:space="preserve">During the teaching in the classroom, the teacher made use of intervention 1,2,3 as follows to ensure that the student can fully understand the concept of volume. Tier 1 ensures that comprehensive content is covered. The teacher ensured all the content is covered by all the concepts on the volume of the cylinder to the students He made use instructional strategies to ensure core content was covered. He asked questions to know if they understood, and he was able to get feedback. </w:t>
      </w:r>
    </w:p>
    <w:p w14:paraId="50E973E5" w14:textId="60A5095B" w:rsidR="00035EB0" w:rsidRPr="00035EB0" w:rsidRDefault="00035EB0" w:rsidP="00035EB0">
      <w:pPr>
        <w:spacing w:line="480" w:lineRule="auto"/>
        <w:ind w:firstLine="720"/>
        <w:rPr>
          <w:rFonts w:ascii="Times New Roman" w:hAnsi="Times New Roman" w:cs="Times New Roman"/>
          <w:sz w:val="24"/>
          <w:szCs w:val="24"/>
        </w:rPr>
      </w:pPr>
      <w:r w:rsidRPr="00035EB0">
        <w:rPr>
          <w:rFonts w:ascii="Times New Roman" w:hAnsi="Times New Roman" w:cs="Times New Roman"/>
          <w:sz w:val="24"/>
          <w:szCs w:val="24"/>
        </w:rPr>
        <w:t>Tier 2</w:t>
      </w:r>
      <w:r w:rsidR="000A0DB8">
        <w:rPr>
          <w:rFonts w:ascii="Times New Roman" w:hAnsi="Times New Roman" w:cs="Times New Roman"/>
          <w:sz w:val="24"/>
          <w:szCs w:val="24"/>
        </w:rPr>
        <w:t xml:space="preserve"> </w:t>
      </w:r>
      <w:r w:rsidRPr="00035EB0">
        <w:rPr>
          <w:rFonts w:ascii="Times New Roman" w:hAnsi="Times New Roman" w:cs="Times New Roman"/>
          <w:sz w:val="24"/>
          <w:szCs w:val="24"/>
        </w:rPr>
        <w:t>i</w:t>
      </w:r>
      <w:r w:rsidR="000A0DB8">
        <w:rPr>
          <w:rFonts w:ascii="Times New Roman" w:hAnsi="Times New Roman" w:cs="Times New Roman"/>
          <w:sz w:val="24"/>
          <w:szCs w:val="24"/>
        </w:rPr>
        <w:t>s</w:t>
      </w:r>
      <w:r w:rsidRPr="00035EB0">
        <w:rPr>
          <w:rFonts w:ascii="Times New Roman" w:hAnsi="Times New Roman" w:cs="Times New Roman"/>
          <w:sz w:val="24"/>
          <w:szCs w:val="24"/>
        </w:rPr>
        <w:t xml:space="preserve"> also known as a validated intervention program. After the application of the first intervention, the teacher realized that not all students fully understood the concept of</w:t>
      </w:r>
      <w:r>
        <w:rPr>
          <w:rFonts w:ascii="Times New Roman" w:hAnsi="Times New Roman" w:cs="Times New Roman"/>
          <w:sz w:val="24"/>
          <w:szCs w:val="24"/>
        </w:rPr>
        <w:t xml:space="preserve"> volume of cylinder hence having</w:t>
      </w:r>
      <w:r w:rsidRPr="00035EB0">
        <w:rPr>
          <w:rFonts w:ascii="Times New Roman" w:hAnsi="Times New Roman" w:cs="Times New Roman"/>
          <w:sz w:val="24"/>
          <w:szCs w:val="24"/>
        </w:rPr>
        <w:t xml:space="preserve"> the class in small discussion groups based on the abilities. This intervention major on ensuring rigorous research to have a positive outcome from the target students in the discussion group. The discussion group was made to ensure those who did not learn when the teacher was teaching can learn from their colleagues. The teacher made use of the following intervention strategies, academic and behavioral tools charts to achieve a positive outcome—Tier 3, also known referred to as intensive intervention. The teacher made an </w:t>
      </w:r>
      <w:r w:rsidRPr="00035EB0">
        <w:rPr>
          <w:rFonts w:ascii="Times New Roman" w:hAnsi="Times New Roman" w:cs="Times New Roman"/>
          <w:sz w:val="24"/>
          <w:szCs w:val="24"/>
        </w:rPr>
        <w:lastRenderedPageBreak/>
        <w:t xml:space="preserve">individualized intervention on the student. He ensured each student in the group clearly understood the volume of the cylinder by giving the test and giving feedback immediately. He made a depth analysis of the data of the students. He made use of mathematics strategies to support intensive intervention. </w:t>
      </w:r>
    </w:p>
    <w:p w14:paraId="270FF94D" w14:textId="77777777" w:rsidR="00035EB0" w:rsidRDefault="00035EB0" w:rsidP="00926D79">
      <w:pPr>
        <w:spacing w:line="480" w:lineRule="auto"/>
        <w:ind w:firstLine="720"/>
        <w:rPr>
          <w:rFonts w:ascii="Times New Roman" w:hAnsi="Times New Roman" w:cs="Times New Roman"/>
          <w:sz w:val="24"/>
          <w:szCs w:val="24"/>
        </w:rPr>
      </w:pPr>
    </w:p>
    <w:p w14:paraId="2ADBC209" w14:textId="77777777" w:rsidR="00015373" w:rsidRDefault="00DC4092" w:rsidP="00015373">
      <w:pPr>
        <w:spacing w:line="480" w:lineRule="auto"/>
        <w:rPr>
          <w:rFonts w:ascii="Times New Roman" w:hAnsi="Times New Roman" w:cs="Times New Roman"/>
          <w:sz w:val="24"/>
          <w:szCs w:val="24"/>
        </w:rPr>
      </w:pPr>
      <w:r w:rsidRPr="00015373">
        <w:rPr>
          <w:rFonts w:ascii="Times New Roman" w:hAnsi="Times New Roman" w:cs="Times New Roman"/>
          <w:sz w:val="24"/>
          <w:szCs w:val="24"/>
        </w:rPr>
        <w:tab/>
      </w:r>
      <w:r>
        <w:rPr>
          <w:rFonts w:ascii="Times New Roman" w:hAnsi="Times New Roman" w:cs="Times New Roman"/>
          <w:sz w:val="24"/>
          <w:szCs w:val="24"/>
        </w:rPr>
        <w:t xml:space="preserve">During the time I was in the </w:t>
      </w:r>
      <w:r w:rsidR="00762B1B">
        <w:rPr>
          <w:rFonts w:ascii="Times New Roman" w:hAnsi="Times New Roman" w:cs="Times New Roman"/>
          <w:sz w:val="24"/>
          <w:szCs w:val="24"/>
        </w:rPr>
        <w:t>class</w:t>
      </w:r>
      <w:r>
        <w:rPr>
          <w:rFonts w:ascii="Times New Roman" w:hAnsi="Times New Roman" w:cs="Times New Roman"/>
          <w:sz w:val="24"/>
          <w:szCs w:val="24"/>
        </w:rPr>
        <w:t xml:space="preserve">, I observed that students were facing different challenges like </w:t>
      </w:r>
      <w:r w:rsidR="00762B1B">
        <w:rPr>
          <w:rFonts w:ascii="Times New Roman" w:hAnsi="Times New Roman" w:cs="Times New Roman"/>
          <w:sz w:val="24"/>
          <w:szCs w:val="24"/>
        </w:rPr>
        <w:t>understanding</w:t>
      </w:r>
      <w:r w:rsidR="00535EBB">
        <w:rPr>
          <w:rFonts w:ascii="Times New Roman" w:hAnsi="Times New Roman" w:cs="Times New Roman"/>
          <w:sz w:val="24"/>
          <w:szCs w:val="24"/>
        </w:rPr>
        <w:t xml:space="preserve"> volume in a mathematic concept</w:t>
      </w:r>
      <w:r w:rsidR="004A47F7">
        <w:rPr>
          <w:rFonts w:ascii="Times New Roman" w:hAnsi="Times New Roman" w:cs="Times New Roman"/>
          <w:sz w:val="24"/>
          <w:szCs w:val="24"/>
        </w:rPr>
        <w:t xml:space="preserve"> (</w:t>
      </w:r>
      <w:r w:rsidR="004A47F7" w:rsidRPr="004A47F7">
        <w:rPr>
          <w:rFonts w:ascii="Times New Roman" w:hAnsi="Times New Roman" w:cs="Times New Roman"/>
          <w:sz w:val="24"/>
          <w:szCs w:val="24"/>
        </w:rPr>
        <w:t>Sutherland</w:t>
      </w:r>
      <w:r w:rsidR="004A47F7">
        <w:rPr>
          <w:rFonts w:ascii="Times New Roman" w:hAnsi="Times New Roman" w:cs="Times New Roman"/>
          <w:sz w:val="24"/>
          <w:szCs w:val="24"/>
        </w:rPr>
        <w:t xml:space="preserve"> et 2016)</w:t>
      </w:r>
      <w:r w:rsidR="00535EBB">
        <w:rPr>
          <w:rFonts w:ascii="Times New Roman" w:hAnsi="Times New Roman" w:cs="Times New Roman"/>
          <w:sz w:val="24"/>
          <w:szCs w:val="24"/>
        </w:rPr>
        <w:t>. Generally, the mathematical language</w:t>
      </w:r>
      <w:r w:rsidR="00762B1B">
        <w:rPr>
          <w:rFonts w:ascii="Times New Roman" w:hAnsi="Times New Roman" w:cs="Times New Roman"/>
          <w:sz w:val="24"/>
          <w:szCs w:val="24"/>
        </w:rPr>
        <w:t xml:space="preserve"> was hard for them</w:t>
      </w:r>
      <w:r w:rsidR="00535EBB">
        <w:rPr>
          <w:rFonts w:ascii="Times New Roman" w:hAnsi="Times New Roman" w:cs="Times New Roman"/>
          <w:sz w:val="24"/>
          <w:szCs w:val="24"/>
        </w:rPr>
        <w:t xml:space="preserve">, and other students had a </w:t>
      </w:r>
      <w:r w:rsidR="00762B1B">
        <w:rPr>
          <w:rFonts w:ascii="Times New Roman" w:hAnsi="Times New Roman" w:cs="Times New Roman"/>
          <w:sz w:val="24"/>
          <w:szCs w:val="24"/>
        </w:rPr>
        <w:t>problem is identifying the cro</w:t>
      </w:r>
      <w:r w:rsidR="00535EBB">
        <w:rPr>
          <w:rFonts w:ascii="Times New Roman" w:hAnsi="Times New Roman" w:cs="Times New Roman"/>
          <w:sz w:val="24"/>
          <w:szCs w:val="24"/>
        </w:rPr>
        <w:t xml:space="preserve">ss-section of the cylinder so that they can calculate its area then multiply it with the </w:t>
      </w:r>
      <w:r w:rsidR="00762B1B">
        <w:rPr>
          <w:rFonts w:ascii="Times New Roman" w:hAnsi="Times New Roman" w:cs="Times New Roman"/>
          <w:sz w:val="24"/>
          <w:szCs w:val="24"/>
        </w:rPr>
        <w:t>height. Other</w:t>
      </w:r>
      <w:r w:rsidR="00535EBB">
        <w:rPr>
          <w:rFonts w:ascii="Times New Roman" w:hAnsi="Times New Roman" w:cs="Times New Roman"/>
          <w:sz w:val="24"/>
          <w:szCs w:val="24"/>
        </w:rPr>
        <w:t xml:space="preserve">s had a negative </w:t>
      </w:r>
      <w:r w:rsidR="00762B1B">
        <w:rPr>
          <w:rFonts w:ascii="Times New Roman" w:hAnsi="Times New Roman" w:cs="Times New Roman"/>
          <w:sz w:val="24"/>
          <w:szCs w:val="24"/>
        </w:rPr>
        <w:t>attitude towards mathematics, that it was</w:t>
      </w:r>
      <w:r w:rsidR="00535EBB">
        <w:rPr>
          <w:rFonts w:ascii="Times New Roman" w:hAnsi="Times New Roman" w:cs="Times New Roman"/>
          <w:sz w:val="24"/>
          <w:szCs w:val="24"/>
        </w:rPr>
        <w:t xml:space="preserve"> hard.</w:t>
      </w:r>
    </w:p>
    <w:p w14:paraId="4BAF9C8D" w14:textId="77777777" w:rsidR="00535EBB" w:rsidRDefault="00DC4092" w:rsidP="00015373">
      <w:pPr>
        <w:spacing w:line="480" w:lineRule="auto"/>
        <w:rPr>
          <w:rFonts w:ascii="Times New Roman" w:hAnsi="Times New Roman" w:cs="Times New Roman"/>
          <w:sz w:val="24"/>
          <w:szCs w:val="24"/>
        </w:rPr>
      </w:pPr>
      <w:r>
        <w:rPr>
          <w:rFonts w:ascii="Times New Roman" w:hAnsi="Times New Roman" w:cs="Times New Roman"/>
          <w:sz w:val="24"/>
          <w:szCs w:val="24"/>
        </w:rPr>
        <w:tab/>
        <w:t>I made the following strategies to my mentor</w:t>
      </w:r>
      <w:r w:rsidR="00762B1B">
        <w:rPr>
          <w:rFonts w:ascii="Times New Roman" w:hAnsi="Times New Roman" w:cs="Times New Roman"/>
          <w:sz w:val="24"/>
          <w:szCs w:val="24"/>
        </w:rPr>
        <w:t>,</w:t>
      </w:r>
      <w:r>
        <w:rPr>
          <w:rFonts w:ascii="Times New Roman" w:hAnsi="Times New Roman" w:cs="Times New Roman"/>
          <w:sz w:val="24"/>
          <w:szCs w:val="24"/>
        </w:rPr>
        <w:t xml:space="preserve"> former mathematics teacher, giving learners tests so that they can practice </w:t>
      </w:r>
      <w:r w:rsidR="00762B1B">
        <w:rPr>
          <w:rFonts w:ascii="Times New Roman" w:hAnsi="Times New Roman" w:cs="Times New Roman"/>
          <w:sz w:val="24"/>
          <w:szCs w:val="24"/>
        </w:rPr>
        <w:t>further, encourage</w:t>
      </w:r>
      <w:r>
        <w:rPr>
          <w:rFonts w:ascii="Times New Roman" w:hAnsi="Times New Roman" w:cs="Times New Roman"/>
          <w:sz w:val="24"/>
          <w:szCs w:val="24"/>
        </w:rPr>
        <w:t xml:space="preserve"> the learners to </w:t>
      </w:r>
      <w:r w:rsidR="00762B1B">
        <w:rPr>
          <w:rFonts w:ascii="Times New Roman" w:hAnsi="Times New Roman" w:cs="Times New Roman"/>
          <w:sz w:val="24"/>
          <w:szCs w:val="24"/>
        </w:rPr>
        <w:t>maintain</w:t>
      </w:r>
      <w:r>
        <w:rPr>
          <w:rFonts w:ascii="Times New Roman" w:hAnsi="Times New Roman" w:cs="Times New Roman"/>
          <w:sz w:val="24"/>
          <w:szCs w:val="24"/>
        </w:rPr>
        <w:t xml:space="preserve"> the groups while revising on mathematics </w:t>
      </w:r>
      <w:r w:rsidR="00762B1B">
        <w:rPr>
          <w:rFonts w:ascii="Times New Roman" w:hAnsi="Times New Roman" w:cs="Times New Roman"/>
          <w:sz w:val="24"/>
          <w:szCs w:val="24"/>
        </w:rPr>
        <w:t>problems, Frequently</w:t>
      </w:r>
      <w:r>
        <w:rPr>
          <w:rFonts w:ascii="Times New Roman" w:hAnsi="Times New Roman" w:cs="Times New Roman"/>
          <w:sz w:val="24"/>
          <w:szCs w:val="24"/>
        </w:rPr>
        <w:t xml:space="preserve"> evaluate the learners and give feedback immediately so that learners can work on their weaknesses.</w:t>
      </w:r>
    </w:p>
    <w:p w14:paraId="2B15996D" w14:textId="77777777" w:rsidR="00535EBB" w:rsidRDefault="00DC4092" w:rsidP="00015373">
      <w:pPr>
        <w:spacing w:line="480" w:lineRule="auto"/>
        <w:rPr>
          <w:rFonts w:ascii="Times New Roman" w:hAnsi="Times New Roman" w:cs="Times New Roman"/>
          <w:sz w:val="24"/>
          <w:szCs w:val="24"/>
        </w:rPr>
      </w:pPr>
      <w:r>
        <w:rPr>
          <w:rFonts w:ascii="Times New Roman" w:hAnsi="Times New Roman" w:cs="Times New Roman"/>
          <w:sz w:val="24"/>
          <w:szCs w:val="24"/>
        </w:rPr>
        <w:t xml:space="preserve"> I will use the finding from the class to ensure that the students create interest in maths. To make sure that students will enjoy tackling mathematics </w:t>
      </w:r>
      <w:r w:rsidR="00127299">
        <w:rPr>
          <w:rFonts w:ascii="Times New Roman" w:hAnsi="Times New Roman" w:cs="Times New Roman"/>
          <w:sz w:val="24"/>
          <w:szCs w:val="24"/>
        </w:rPr>
        <w:t>subjects. Eventually, I will use the findings to develop a positive attitude towards mathematics</w:t>
      </w:r>
      <w:r w:rsidR="00762B1B">
        <w:rPr>
          <w:rFonts w:ascii="Times New Roman" w:hAnsi="Times New Roman" w:cs="Times New Roman"/>
          <w:sz w:val="24"/>
          <w:szCs w:val="24"/>
        </w:rPr>
        <w:t xml:space="preserve"> among the students</w:t>
      </w:r>
      <w:r w:rsidR="00127299">
        <w:rPr>
          <w:rFonts w:ascii="Times New Roman" w:hAnsi="Times New Roman" w:cs="Times New Roman"/>
          <w:sz w:val="24"/>
          <w:szCs w:val="24"/>
        </w:rPr>
        <w:t>.</w:t>
      </w:r>
    </w:p>
    <w:p w14:paraId="76ABBA05" w14:textId="77777777" w:rsidR="00A226B7" w:rsidRDefault="00A226B7" w:rsidP="00015373">
      <w:pPr>
        <w:spacing w:line="480" w:lineRule="auto"/>
        <w:rPr>
          <w:rFonts w:ascii="Times New Roman" w:hAnsi="Times New Roman" w:cs="Times New Roman"/>
          <w:sz w:val="24"/>
          <w:szCs w:val="24"/>
        </w:rPr>
      </w:pPr>
    </w:p>
    <w:p w14:paraId="350C4056" w14:textId="77777777" w:rsidR="00A226B7" w:rsidRDefault="00A226B7" w:rsidP="00015373">
      <w:pPr>
        <w:spacing w:line="480" w:lineRule="auto"/>
        <w:rPr>
          <w:rFonts w:ascii="Times New Roman" w:hAnsi="Times New Roman" w:cs="Times New Roman"/>
          <w:sz w:val="24"/>
          <w:szCs w:val="24"/>
        </w:rPr>
      </w:pPr>
    </w:p>
    <w:p w14:paraId="320CFA16" w14:textId="77777777" w:rsidR="00A226B7" w:rsidRDefault="00A226B7" w:rsidP="00015373">
      <w:pPr>
        <w:spacing w:line="480" w:lineRule="auto"/>
        <w:rPr>
          <w:rFonts w:ascii="Times New Roman" w:hAnsi="Times New Roman" w:cs="Times New Roman"/>
          <w:sz w:val="24"/>
          <w:szCs w:val="24"/>
        </w:rPr>
      </w:pPr>
    </w:p>
    <w:p w14:paraId="36E2E57A" w14:textId="77777777" w:rsidR="00A226B7" w:rsidRDefault="00A226B7" w:rsidP="00015373">
      <w:pPr>
        <w:spacing w:line="480" w:lineRule="auto"/>
        <w:rPr>
          <w:rFonts w:ascii="Times New Roman" w:hAnsi="Times New Roman" w:cs="Times New Roman"/>
          <w:sz w:val="24"/>
          <w:szCs w:val="24"/>
        </w:rPr>
      </w:pPr>
    </w:p>
    <w:p w14:paraId="398A37BC" w14:textId="77777777" w:rsidR="00A226B7" w:rsidRDefault="00A226B7" w:rsidP="00035E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6890CE7" w14:textId="77777777" w:rsidR="00A226B7" w:rsidRDefault="00A226B7" w:rsidP="004A47F7">
      <w:pPr>
        <w:spacing w:line="480" w:lineRule="auto"/>
        <w:ind w:left="785" w:hangingChars="327" w:hanging="785"/>
        <w:rPr>
          <w:rFonts w:ascii="Times New Roman" w:hAnsi="Times New Roman" w:cs="Times New Roman"/>
          <w:sz w:val="24"/>
          <w:szCs w:val="24"/>
        </w:rPr>
      </w:pPr>
      <w:r w:rsidRPr="00A226B7">
        <w:rPr>
          <w:rFonts w:ascii="Times New Roman" w:hAnsi="Times New Roman" w:cs="Times New Roman"/>
          <w:sz w:val="24"/>
          <w:szCs w:val="24"/>
        </w:rPr>
        <w:t>Heath, G. W., Parra, D. C., Sarmiento, O. L., Andersen, L. B., Owen, N., Goenka, S., ... &amp; Lancet Physical Activity Series Working Group. (2012). Evidence-based intervention in physical activity: lessons from around the world. </w:t>
      </w:r>
      <w:r w:rsidRPr="00A226B7">
        <w:rPr>
          <w:rFonts w:ascii="Times New Roman" w:hAnsi="Times New Roman" w:cs="Times New Roman"/>
          <w:i/>
          <w:iCs/>
          <w:sz w:val="24"/>
          <w:szCs w:val="24"/>
        </w:rPr>
        <w:t>The lancet</w:t>
      </w:r>
      <w:r w:rsidRPr="00A226B7">
        <w:rPr>
          <w:rFonts w:ascii="Times New Roman" w:hAnsi="Times New Roman" w:cs="Times New Roman"/>
          <w:sz w:val="24"/>
          <w:szCs w:val="24"/>
        </w:rPr>
        <w:t>, </w:t>
      </w:r>
      <w:r w:rsidRPr="00A226B7">
        <w:rPr>
          <w:rFonts w:ascii="Times New Roman" w:hAnsi="Times New Roman" w:cs="Times New Roman"/>
          <w:i/>
          <w:iCs/>
          <w:sz w:val="24"/>
          <w:szCs w:val="24"/>
        </w:rPr>
        <w:t>380</w:t>
      </w:r>
      <w:r w:rsidRPr="00A226B7">
        <w:rPr>
          <w:rFonts w:ascii="Times New Roman" w:hAnsi="Times New Roman" w:cs="Times New Roman"/>
          <w:sz w:val="24"/>
          <w:szCs w:val="24"/>
        </w:rPr>
        <w:t>(9838), 272-281.</w:t>
      </w:r>
    </w:p>
    <w:p w14:paraId="52C0B915" w14:textId="77777777" w:rsidR="00A226B7" w:rsidRDefault="00A226B7" w:rsidP="004A47F7">
      <w:pPr>
        <w:spacing w:line="480" w:lineRule="auto"/>
        <w:ind w:left="785" w:hangingChars="327" w:hanging="785"/>
        <w:rPr>
          <w:rFonts w:ascii="Times New Roman" w:hAnsi="Times New Roman" w:cs="Times New Roman"/>
          <w:sz w:val="24"/>
          <w:szCs w:val="24"/>
        </w:rPr>
      </w:pPr>
      <w:r w:rsidRPr="00A226B7">
        <w:rPr>
          <w:rFonts w:ascii="Times New Roman" w:hAnsi="Times New Roman" w:cs="Times New Roman"/>
          <w:sz w:val="24"/>
          <w:szCs w:val="24"/>
        </w:rPr>
        <w:t>Rathvon, N. (2008). </w:t>
      </w:r>
      <w:r w:rsidRPr="00A226B7">
        <w:rPr>
          <w:rFonts w:ascii="Times New Roman" w:hAnsi="Times New Roman" w:cs="Times New Roman"/>
          <w:i/>
          <w:iCs/>
          <w:sz w:val="24"/>
          <w:szCs w:val="24"/>
        </w:rPr>
        <w:t>Effective school interventions: Evidence-based strategies for improving student outcomes</w:t>
      </w:r>
      <w:r w:rsidRPr="00A226B7">
        <w:rPr>
          <w:rFonts w:ascii="Times New Roman" w:hAnsi="Times New Roman" w:cs="Times New Roman"/>
          <w:sz w:val="24"/>
          <w:szCs w:val="24"/>
        </w:rPr>
        <w:t>. Guilford Press</w:t>
      </w:r>
    </w:p>
    <w:p w14:paraId="46893930" w14:textId="77777777" w:rsidR="00A226B7" w:rsidRDefault="00A226B7" w:rsidP="004A47F7">
      <w:pPr>
        <w:spacing w:line="480" w:lineRule="auto"/>
        <w:ind w:left="785" w:hangingChars="327" w:hanging="785"/>
        <w:rPr>
          <w:rFonts w:ascii="Times New Roman" w:hAnsi="Times New Roman" w:cs="Times New Roman"/>
          <w:sz w:val="24"/>
          <w:szCs w:val="24"/>
        </w:rPr>
      </w:pPr>
      <w:r w:rsidRPr="00A226B7">
        <w:rPr>
          <w:rFonts w:ascii="Times New Roman" w:hAnsi="Times New Roman" w:cs="Times New Roman"/>
          <w:sz w:val="24"/>
          <w:szCs w:val="24"/>
        </w:rPr>
        <w:t>Sutherland, R., Campbell, E., Lubans, D. R., Morgan, P. J., Okely, A. D., Nathan, N., ... &amp; Wiggers, J. (2016). ‘Physical Activity 4 Everyone’school-based intervention to prevent decline in adolescent physical activity levels: 12 month (mid-intervention) report on a cluster randomised trial. </w:t>
      </w:r>
      <w:r w:rsidRPr="00A226B7">
        <w:rPr>
          <w:rFonts w:ascii="Times New Roman" w:hAnsi="Times New Roman" w:cs="Times New Roman"/>
          <w:i/>
          <w:iCs/>
          <w:sz w:val="24"/>
          <w:szCs w:val="24"/>
        </w:rPr>
        <w:t>Br J Sports Med</w:t>
      </w:r>
      <w:r w:rsidRPr="00A226B7">
        <w:rPr>
          <w:rFonts w:ascii="Times New Roman" w:hAnsi="Times New Roman" w:cs="Times New Roman"/>
          <w:sz w:val="24"/>
          <w:szCs w:val="24"/>
        </w:rPr>
        <w:t>, </w:t>
      </w:r>
      <w:r w:rsidRPr="00A226B7">
        <w:rPr>
          <w:rFonts w:ascii="Times New Roman" w:hAnsi="Times New Roman" w:cs="Times New Roman"/>
          <w:i/>
          <w:iCs/>
          <w:sz w:val="24"/>
          <w:szCs w:val="24"/>
        </w:rPr>
        <w:t>50</w:t>
      </w:r>
      <w:r w:rsidRPr="00A226B7">
        <w:rPr>
          <w:rFonts w:ascii="Times New Roman" w:hAnsi="Times New Roman" w:cs="Times New Roman"/>
          <w:sz w:val="24"/>
          <w:szCs w:val="24"/>
        </w:rPr>
        <w:t>(8), 488-495.</w:t>
      </w:r>
    </w:p>
    <w:p w14:paraId="1963C91F" w14:textId="77777777" w:rsidR="00A226B7" w:rsidRDefault="00A226B7" w:rsidP="00A226B7">
      <w:pPr>
        <w:spacing w:line="480" w:lineRule="auto"/>
        <w:rPr>
          <w:rFonts w:ascii="Times New Roman" w:hAnsi="Times New Roman" w:cs="Times New Roman"/>
          <w:sz w:val="24"/>
          <w:szCs w:val="24"/>
        </w:rPr>
      </w:pPr>
    </w:p>
    <w:p w14:paraId="24276635" w14:textId="77777777" w:rsidR="00A226B7" w:rsidRPr="00015373" w:rsidRDefault="00A226B7" w:rsidP="00A226B7">
      <w:pPr>
        <w:spacing w:line="480" w:lineRule="auto"/>
        <w:rPr>
          <w:rFonts w:ascii="Times New Roman" w:hAnsi="Times New Roman" w:cs="Times New Roman"/>
          <w:sz w:val="24"/>
          <w:szCs w:val="24"/>
        </w:rPr>
      </w:pPr>
    </w:p>
    <w:sectPr w:rsidR="00A226B7" w:rsidRPr="00015373" w:rsidSect="00926D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9E42C" w14:textId="77777777" w:rsidR="004500ED" w:rsidRDefault="004500ED" w:rsidP="00926D79">
      <w:pPr>
        <w:spacing w:after="0" w:line="240" w:lineRule="auto"/>
      </w:pPr>
      <w:r>
        <w:separator/>
      </w:r>
    </w:p>
  </w:endnote>
  <w:endnote w:type="continuationSeparator" w:id="0">
    <w:p w14:paraId="6FB5B616" w14:textId="77777777" w:rsidR="004500ED" w:rsidRDefault="004500ED" w:rsidP="00926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80C72" w14:textId="77777777" w:rsidR="004500ED" w:rsidRDefault="004500ED" w:rsidP="00926D79">
      <w:pPr>
        <w:spacing w:after="0" w:line="240" w:lineRule="auto"/>
      </w:pPr>
      <w:r>
        <w:separator/>
      </w:r>
    </w:p>
  </w:footnote>
  <w:footnote w:type="continuationSeparator" w:id="0">
    <w:p w14:paraId="40CA7D8A" w14:textId="77777777" w:rsidR="004500ED" w:rsidRDefault="004500ED" w:rsidP="00926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64052327"/>
      <w:docPartObj>
        <w:docPartGallery w:val="Page Numbers (Top of Page)"/>
        <w:docPartUnique/>
      </w:docPartObj>
    </w:sdtPr>
    <w:sdtEndPr>
      <w:rPr>
        <w:noProof/>
      </w:rPr>
    </w:sdtEndPr>
    <w:sdtContent>
      <w:p w14:paraId="72E393AE" w14:textId="77777777" w:rsidR="00926D79" w:rsidRPr="00926D79" w:rsidRDefault="00926D79">
        <w:pPr>
          <w:pStyle w:val="Header"/>
          <w:jc w:val="right"/>
          <w:rPr>
            <w:rFonts w:ascii="Times New Roman" w:hAnsi="Times New Roman" w:cs="Times New Roman"/>
            <w:sz w:val="24"/>
            <w:szCs w:val="24"/>
          </w:rPr>
        </w:pPr>
        <w:r w:rsidRPr="00926D79">
          <w:rPr>
            <w:rFonts w:ascii="Times New Roman" w:hAnsi="Times New Roman" w:cs="Times New Roman"/>
            <w:sz w:val="24"/>
            <w:szCs w:val="24"/>
          </w:rPr>
          <w:t>EDUCATION STARTEGIES</w:t>
        </w:r>
        <w:r>
          <w:rPr>
            <w:rFonts w:ascii="Times New Roman" w:hAnsi="Times New Roman" w:cs="Times New Roman"/>
            <w:sz w:val="24"/>
            <w:szCs w:val="24"/>
          </w:rPr>
          <w:t xml:space="preserve">                                                                                                        </w:t>
        </w:r>
        <w:r w:rsidRPr="00926D79">
          <w:rPr>
            <w:rFonts w:ascii="Times New Roman" w:hAnsi="Times New Roman" w:cs="Times New Roman"/>
            <w:sz w:val="24"/>
            <w:szCs w:val="24"/>
          </w:rPr>
          <w:t xml:space="preserve"> </w:t>
        </w:r>
        <w:r w:rsidRPr="00926D79">
          <w:rPr>
            <w:rFonts w:ascii="Times New Roman" w:hAnsi="Times New Roman" w:cs="Times New Roman"/>
            <w:sz w:val="24"/>
            <w:szCs w:val="24"/>
          </w:rPr>
          <w:fldChar w:fldCharType="begin"/>
        </w:r>
        <w:r w:rsidRPr="00926D79">
          <w:rPr>
            <w:rFonts w:ascii="Times New Roman" w:hAnsi="Times New Roman" w:cs="Times New Roman"/>
            <w:sz w:val="24"/>
            <w:szCs w:val="24"/>
          </w:rPr>
          <w:instrText xml:space="preserve"> PAGE   \* MERGEFORMAT </w:instrText>
        </w:r>
        <w:r w:rsidRPr="00926D79">
          <w:rPr>
            <w:rFonts w:ascii="Times New Roman" w:hAnsi="Times New Roman" w:cs="Times New Roman"/>
            <w:sz w:val="24"/>
            <w:szCs w:val="24"/>
          </w:rPr>
          <w:fldChar w:fldCharType="separate"/>
        </w:r>
        <w:r w:rsidR="00035EB0">
          <w:rPr>
            <w:rFonts w:ascii="Times New Roman" w:hAnsi="Times New Roman" w:cs="Times New Roman"/>
            <w:noProof/>
            <w:sz w:val="24"/>
            <w:szCs w:val="24"/>
          </w:rPr>
          <w:t>2</w:t>
        </w:r>
        <w:r w:rsidRPr="00926D79">
          <w:rPr>
            <w:rFonts w:ascii="Times New Roman" w:hAnsi="Times New Roman" w:cs="Times New Roman"/>
            <w:noProof/>
            <w:sz w:val="24"/>
            <w:szCs w:val="24"/>
          </w:rPr>
          <w:fldChar w:fldCharType="end"/>
        </w:r>
      </w:p>
    </w:sdtContent>
  </w:sdt>
  <w:p w14:paraId="1FA56E0D" w14:textId="77777777" w:rsidR="00926D79" w:rsidRPr="00926D79" w:rsidRDefault="00926D7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B6BE2" w14:textId="77777777" w:rsidR="00926D79" w:rsidRPr="00926D79" w:rsidRDefault="00926D79">
    <w:pPr>
      <w:pStyle w:val="Header"/>
      <w:rPr>
        <w:rFonts w:ascii="Times New Roman" w:hAnsi="Times New Roman" w:cs="Times New Roman"/>
        <w:sz w:val="24"/>
        <w:szCs w:val="24"/>
      </w:rPr>
    </w:pPr>
    <w:r w:rsidRPr="00926D79">
      <w:rPr>
        <w:rFonts w:ascii="Times New Roman" w:hAnsi="Times New Roman" w:cs="Times New Roman"/>
        <w:sz w:val="24"/>
        <w:szCs w:val="24"/>
      </w:rPr>
      <w:t xml:space="preserve">Running Head: EDUCATION STRATEGIES </w:t>
    </w:r>
    <w:r>
      <w:rPr>
        <w:rFonts w:ascii="Times New Roman" w:hAnsi="Times New Roman" w:cs="Times New Roman"/>
        <w:sz w:val="24"/>
        <w:szCs w:val="24"/>
      </w:rPr>
      <w:t xml:space="preserve">                                                                               </w:t>
    </w:r>
    <w:r w:rsidRPr="00926D7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BA1"/>
    <w:rsid w:val="00015373"/>
    <w:rsid w:val="00035EB0"/>
    <w:rsid w:val="00095B8C"/>
    <w:rsid w:val="000A0DB8"/>
    <w:rsid w:val="00127299"/>
    <w:rsid w:val="0016538E"/>
    <w:rsid w:val="001A0FC8"/>
    <w:rsid w:val="002644AF"/>
    <w:rsid w:val="003F5AB7"/>
    <w:rsid w:val="00401A31"/>
    <w:rsid w:val="004500ED"/>
    <w:rsid w:val="004A47F7"/>
    <w:rsid w:val="005139B0"/>
    <w:rsid w:val="0052492C"/>
    <w:rsid w:val="0053027B"/>
    <w:rsid w:val="00535EBB"/>
    <w:rsid w:val="00550F3B"/>
    <w:rsid w:val="006805AB"/>
    <w:rsid w:val="006F6D52"/>
    <w:rsid w:val="00762B1B"/>
    <w:rsid w:val="00820BA1"/>
    <w:rsid w:val="00926D79"/>
    <w:rsid w:val="009E7281"/>
    <w:rsid w:val="00A226B7"/>
    <w:rsid w:val="00DC4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0C8EE"/>
  <w15:docId w15:val="{EF9F84C2-A1FA-924A-A08A-F326C6098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D79"/>
  </w:style>
  <w:style w:type="paragraph" w:styleId="Footer">
    <w:name w:val="footer"/>
    <w:basedOn w:val="Normal"/>
    <w:link w:val="FooterChar"/>
    <w:uiPriority w:val="99"/>
    <w:unhideWhenUsed/>
    <w:rsid w:val="00926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cp:revision>
  <dcterms:created xsi:type="dcterms:W3CDTF">2020-04-22T21:10:00Z</dcterms:created>
  <dcterms:modified xsi:type="dcterms:W3CDTF">2020-04-22T21:10:00Z</dcterms:modified>
</cp:coreProperties>
</file>